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8" w:rsidRDefault="00912C18" w:rsidP="001525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 xml:space="preserve">Torino, 23 novembre 2016 </w:t>
      </w:r>
    </w:p>
    <w:p w:rsidR="00912C18" w:rsidRDefault="00912C18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proofErr w:type="spellStart"/>
      <w:r>
        <w:rPr>
          <w:szCs w:val="22"/>
          <w:lang w:eastAsia="it-IT"/>
        </w:rPr>
        <w:t>Prot</w:t>
      </w:r>
      <w:proofErr w:type="spellEnd"/>
      <w:r>
        <w:rPr>
          <w:szCs w:val="22"/>
          <w:lang w:eastAsia="it-IT"/>
        </w:rPr>
        <w:t xml:space="preserve">. n. </w:t>
      </w:r>
      <w:r w:rsidR="00385658">
        <w:rPr>
          <w:szCs w:val="22"/>
          <w:lang w:eastAsia="it-IT"/>
        </w:rPr>
        <w:t>17159</w:t>
      </w:r>
    </w:p>
    <w:p w:rsidR="00912C18" w:rsidRDefault="00912C18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 xml:space="preserve">Circ. n° </w:t>
      </w:r>
      <w:r w:rsidR="002F58D2">
        <w:rPr>
          <w:szCs w:val="22"/>
          <w:lang w:eastAsia="it-IT"/>
        </w:rPr>
        <w:t>427</w:t>
      </w:r>
    </w:p>
    <w:p w:rsidR="00912C18" w:rsidRPr="00A8208D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lang w:eastAsia="it-IT"/>
        </w:rPr>
      </w:pPr>
      <w:r w:rsidRPr="00A8208D">
        <w:rPr>
          <w:szCs w:val="22"/>
          <w:lang w:eastAsia="it-IT"/>
        </w:rPr>
        <w:t>Ai Dirigenti Scolastici</w:t>
      </w:r>
    </w:p>
    <w:p w:rsidR="00912C18" w:rsidRPr="00A8208D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lang w:eastAsia="it-IT"/>
        </w:rPr>
      </w:pPr>
      <w:r w:rsidRPr="00A8208D">
        <w:rPr>
          <w:szCs w:val="22"/>
          <w:lang w:eastAsia="it-IT"/>
        </w:rPr>
        <w:t>degli istituti scolastici di ogni ordine e grado</w:t>
      </w:r>
    </w:p>
    <w:p w:rsidR="00912C18" w:rsidRPr="00F97D6C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left="4962" w:firstLine="6"/>
        <w:jc w:val="left"/>
        <w:textAlignment w:val="baseline"/>
        <w:rPr>
          <w:szCs w:val="22"/>
          <w:u w:val="single"/>
          <w:lang w:eastAsia="it-IT"/>
        </w:rPr>
      </w:pPr>
      <w:r w:rsidRPr="00F97D6C">
        <w:rPr>
          <w:szCs w:val="22"/>
          <w:u w:val="single"/>
          <w:lang w:eastAsia="it-IT"/>
        </w:rPr>
        <w:t>TORINO E PROVINCIA</w:t>
      </w:r>
    </w:p>
    <w:p w:rsidR="00912C18" w:rsidRDefault="00912C18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</w:p>
    <w:p w:rsidR="00912C1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 xml:space="preserve">All’U.S.R. per il Piemonte </w:t>
      </w:r>
    </w:p>
    <w:p w:rsidR="00912C18" w:rsidRDefault="00912C18" w:rsidP="00686CE6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  <w:r>
        <w:rPr>
          <w:szCs w:val="22"/>
          <w:lang w:eastAsia="it-IT"/>
        </w:rPr>
        <w:tab/>
      </w:r>
    </w:p>
    <w:p w:rsidR="00912C1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Alle OO.SS. del Comparto Scuola</w:t>
      </w:r>
    </w:p>
    <w:p w:rsidR="00912C1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r>
        <w:rPr>
          <w:szCs w:val="22"/>
          <w:lang w:eastAsia="it-IT"/>
        </w:rPr>
        <w:t>LORO SEDI</w:t>
      </w:r>
    </w:p>
    <w:p w:rsidR="00912C1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</w:p>
    <w:p w:rsidR="00912C18" w:rsidRDefault="00912C18" w:rsidP="001525E0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left"/>
        <w:textAlignment w:val="baseline"/>
        <w:rPr>
          <w:szCs w:val="22"/>
          <w:lang w:eastAsia="it-IT"/>
        </w:rPr>
      </w:pPr>
      <w:bookmarkStart w:id="0" w:name="_GoBack"/>
      <w:bookmarkEnd w:id="0"/>
      <w:r>
        <w:rPr>
          <w:szCs w:val="22"/>
          <w:lang w:eastAsia="it-IT"/>
        </w:rPr>
        <w:t>All’Albo - Sito</w:t>
      </w:r>
    </w:p>
    <w:p w:rsidR="00912C18" w:rsidRDefault="00912C18" w:rsidP="001525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2"/>
          <w:lang w:eastAsia="it-IT"/>
        </w:rPr>
      </w:pPr>
    </w:p>
    <w:p w:rsidR="00912C1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sz w:val="20"/>
          <w:lang w:eastAsia="it-IT"/>
        </w:rPr>
      </w:pPr>
    </w:p>
    <w:p w:rsidR="00912C18" w:rsidRPr="00385658" w:rsidRDefault="00912C18" w:rsidP="00F97D6C">
      <w:pPr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</w:pPr>
      <w:r w:rsidRPr="00385658">
        <w:t xml:space="preserve">Oggetto: nomine a tempo determinato del personale docente della scuola dell’infanzia da GAE – </w:t>
      </w:r>
      <w:proofErr w:type="spellStart"/>
      <w:r w:rsidRPr="00385658">
        <w:t>a.s.</w:t>
      </w:r>
      <w:proofErr w:type="spellEnd"/>
      <w:r w:rsidRPr="00385658">
        <w:t xml:space="preserve"> 2016/2017.</w:t>
      </w:r>
      <w:r w:rsidR="00385658">
        <w:t xml:space="preserve"> Scorrimento graduatorie. Calendario operazioni.</w:t>
      </w:r>
    </w:p>
    <w:p w:rsidR="00912C18" w:rsidRDefault="00912C18" w:rsidP="00F97D6C">
      <w:pPr>
        <w:spacing w:after="0" w:line="240" w:lineRule="auto"/>
        <w:ind w:firstLine="567"/>
        <w:rPr>
          <w:sz w:val="20"/>
          <w:lang w:eastAsia="it-IT"/>
        </w:rPr>
      </w:pPr>
    </w:p>
    <w:p w:rsidR="00385658" w:rsidRDefault="00385658" w:rsidP="001525E0">
      <w:pPr>
        <w:spacing w:after="0" w:line="240" w:lineRule="auto"/>
        <w:ind w:firstLine="567"/>
      </w:pPr>
    </w:p>
    <w:p w:rsidR="00912C18" w:rsidRPr="00EA2170" w:rsidRDefault="00912C18" w:rsidP="001525E0">
      <w:pPr>
        <w:spacing w:after="0" w:line="240" w:lineRule="auto"/>
        <w:ind w:firstLine="567"/>
      </w:pPr>
      <w:r w:rsidRPr="00EA2170">
        <w:t xml:space="preserve">Si fa seguito alla C.P. 426 del 18 novembre 2016 e si comunica che le operazioni relative alle assunzioni a tempo determinato da graduatorie ad esaurimento, per la scuola  dell’infanzia, </w:t>
      </w:r>
      <w:r w:rsidR="0035724C" w:rsidRPr="00EA2170">
        <w:t>continueranno</w:t>
      </w:r>
      <w:r w:rsidRPr="00EA2170">
        <w:t xml:space="preserve"> secondo il seguente calendario:</w:t>
      </w:r>
    </w:p>
    <w:p w:rsidR="00912C18" w:rsidRPr="001525E0" w:rsidRDefault="00912C18" w:rsidP="001525E0">
      <w:pPr>
        <w:spacing w:after="0" w:line="240" w:lineRule="auto"/>
        <w:ind w:firstLine="567"/>
        <w:rPr>
          <w:sz w:val="20"/>
          <w:lang w:eastAsia="it-IT"/>
        </w:rPr>
      </w:pPr>
    </w:p>
    <w:p w:rsidR="00912C18" w:rsidRPr="00ED1B9C" w:rsidRDefault="00912C18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SCUOLA DELL’INFANZIA</w:t>
      </w:r>
    </w:p>
    <w:p w:rsidR="00912C18" w:rsidRDefault="00912C18" w:rsidP="00F64B00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SCUOLA POLO</w:t>
      </w:r>
    </w:p>
    <w:p w:rsidR="00912C18" w:rsidRPr="00ED1B9C" w:rsidRDefault="00912C18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Liceo Classico “Cavour”</w:t>
      </w:r>
    </w:p>
    <w:p w:rsidR="00912C18" w:rsidRPr="00ED1B9C" w:rsidRDefault="00912C18" w:rsidP="00F64B00">
      <w:pPr>
        <w:jc w:val="center"/>
        <w:rPr>
          <w:b/>
          <w:i/>
          <w:sz w:val="20"/>
        </w:rPr>
      </w:pPr>
      <w:r w:rsidRPr="00ED1B9C">
        <w:rPr>
          <w:b/>
          <w:i/>
          <w:sz w:val="20"/>
        </w:rPr>
        <w:t>Corso Tassoni, 15</w:t>
      </w:r>
    </w:p>
    <w:p w:rsidR="00912C18" w:rsidRPr="001525E0" w:rsidRDefault="00912C18" w:rsidP="001525E0">
      <w:pPr>
        <w:jc w:val="center"/>
        <w:rPr>
          <w:b/>
          <w:i/>
          <w:sz w:val="20"/>
          <w:u w:val="single"/>
        </w:rPr>
      </w:pPr>
      <w:r w:rsidRPr="00ED1B9C">
        <w:rPr>
          <w:b/>
          <w:i/>
          <w:sz w:val="20"/>
          <w:u w:val="single"/>
        </w:rPr>
        <w:t>10143 Torino</w:t>
      </w:r>
    </w:p>
    <w:p w:rsidR="00912C18" w:rsidRDefault="00912C18" w:rsidP="00841835">
      <w:pPr>
        <w:pStyle w:val="Paragrafoelenco"/>
        <w:ind w:left="540"/>
        <w:rPr>
          <w:b/>
          <w:u w:val="single"/>
        </w:rPr>
      </w:pPr>
      <w:r>
        <w:rPr>
          <w:b/>
        </w:rPr>
        <w:t>25</w:t>
      </w:r>
      <w:r w:rsidRPr="00ED1B9C">
        <w:rPr>
          <w:b/>
        </w:rPr>
        <w:t xml:space="preserve"> novembre 2016 - ore 9,30</w:t>
      </w:r>
      <w:r w:rsidRPr="00ED1B9C">
        <w:t>:</w:t>
      </w:r>
      <w:r w:rsidR="0035724C">
        <w:t xml:space="preserve"> </w:t>
      </w:r>
      <w:r w:rsidRPr="00ED1B9C">
        <w:t>supplenze annuali sia sui posti comuni che di sostegno secondo l’ordine dell</w:t>
      </w:r>
      <w:r w:rsidR="0035724C">
        <w:t>a</w:t>
      </w:r>
      <w:r w:rsidRPr="00ED1B9C">
        <w:t xml:space="preserve"> GAE</w:t>
      </w:r>
      <w:r w:rsidR="0035724C">
        <w:t xml:space="preserve"> allegata alla presente,</w:t>
      </w:r>
      <w:r w:rsidRPr="00ED1B9C">
        <w:t xml:space="preserve"> dalla posizione </w:t>
      </w:r>
      <w:r>
        <w:rPr>
          <w:b/>
        </w:rPr>
        <w:t>n° 5</w:t>
      </w:r>
      <w:r w:rsidRPr="00ED1B9C">
        <w:rPr>
          <w:b/>
        </w:rPr>
        <w:t>01</w:t>
      </w:r>
      <w:r w:rsidRPr="00ED1B9C">
        <w:t xml:space="preserve"> alla posizione </w:t>
      </w:r>
      <w:r w:rsidRPr="00ED1B9C">
        <w:rPr>
          <w:b/>
        </w:rPr>
        <w:t xml:space="preserve">n° </w:t>
      </w:r>
      <w:r>
        <w:rPr>
          <w:b/>
        </w:rPr>
        <w:t xml:space="preserve">849 - </w:t>
      </w:r>
      <w:r w:rsidRPr="00ED1B9C">
        <w:rPr>
          <w:b/>
          <w:u w:val="single"/>
        </w:rPr>
        <w:t>FINO AD ESAURIMENTO DEI POSTI</w:t>
      </w:r>
      <w:r>
        <w:rPr>
          <w:b/>
          <w:u w:val="single"/>
        </w:rPr>
        <w:t>.</w:t>
      </w:r>
    </w:p>
    <w:p w:rsidR="0035724C" w:rsidRDefault="0035724C" w:rsidP="00841835">
      <w:pPr>
        <w:pStyle w:val="Paragrafoelenco"/>
        <w:ind w:left="540"/>
        <w:rPr>
          <w:b/>
          <w:u w:val="single"/>
        </w:rPr>
      </w:pPr>
    </w:p>
    <w:p w:rsidR="0035724C" w:rsidRPr="0035724C" w:rsidRDefault="0035724C" w:rsidP="0035724C">
      <w:pPr>
        <w:pStyle w:val="Paragrafoelenco"/>
        <w:ind w:left="0" w:firstLine="567"/>
        <w:rPr>
          <w:sz w:val="20"/>
          <w:lang w:eastAsia="it-IT"/>
        </w:rPr>
      </w:pPr>
      <w:r w:rsidRPr="0035724C">
        <w:t>Si fa presente che</w:t>
      </w:r>
      <w:r>
        <w:t xml:space="preserve"> l’elenco dei convocati è stato epurato d</w:t>
      </w:r>
      <w:r w:rsidR="003575D9">
        <w:t>a</w:t>
      </w:r>
      <w:r>
        <w:t xml:space="preserve">i docenti </w:t>
      </w:r>
      <w:r w:rsidR="0033319D">
        <w:t>che hanno acquisito l’</w:t>
      </w:r>
      <w:r w:rsidR="003575D9">
        <w:t>incarico a tempo determinato dalle GAE della scuola primaria.</w:t>
      </w:r>
      <w:r>
        <w:t xml:space="preserve"> </w:t>
      </w:r>
    </w:p>
    <w:p w:rsidR="00912C18" w:rsidRPr="00903E18" w:rsidRDefault="00912C18" w:rsidP="001476A3">
      <w:pPr>
        <w:spacing w:after="0" w:line="240" w:lineRule="auto"/>
        <w:jc w:val="center"/>
        <w:rPr>
          <w:rFonts w:ascii="Times New Roman" w:hAnsi="Times New Roman"/>
          <w:b/>
          <w:sz w:val="20"/>
          <w:lang w:eastAsia="it-IT"/>
        </w:rPr>
      </w:pPr>
    </w:p>
    <w:p w:rsidR="00912C18" w:rsidRPr="0033319D" w:rsidRDefault="00912C18" w:rsidP="00841835">
      <w:pPr>
        <w:spacing w:after="0" w:line="240" w:lineRule="auto"/>
        <w:ind w:firstLine="540"/>
      </w:pPr>
      <w:r w:rsidRPr="0033319D">
        <w:t xml:space="preserve">In caso di grave impedimento a presenziare personalmente, gli aspiranti possono delegare, per l’accettazione della proposta di assunzione e della sede di servizio, una persona di loro fiducia munita di delega e copia del documento del delegante. </w:t>
      </w:r>
    </w:p>
    <w:p w:rsidR="00912C18" w:rsidRPr="0033319D" w:rsidRDefault="00912C18" w:rsidP="00841835">
      <w:pPr>
        <w:spacing w:after="0" w:line="240" w:lineRule="auto"/>
        <w:ind w:firstLine="540"/>
      </w:pPr>
      <w:r w:rsidRPr="0033319D">
        <w:lastRenderedPageBreak/>
        <w:t>Gli aspiranti sono convocati in numero maggiore rispetto alla disponibilità dei posti, in previsione di eventuali assenze o rinunce da parte dei docenti convocati, pertanto la convocazione non comporta il diritto a conseguire una proposta di assunzione e/o il diritto al rimborso di eventuali spese.</w:t>
      </w:r>
    </w:p>
    <w:p w:rsidR="00912C18" w:rsidRDefault="00912C18" w:rsidP="00DE47F4">
      <w:pPr>
        <w:spacing w:after="0" w:line="240" w:lineRule="auto"/>
        <w:ind w:firstLine="567"/>
        <w:rPr>
          <w:rFonts w:ascii="Times New Roman" w:hAnsi="Times New Roman"/>
          <w:sz w:val="20"/>
          <w:lang w:eastAsia="it-IT"/>
        </w:rPr>
      </w:pPr>
    </w:p>
    <w:p w:rsidR="00912C18" w:rsidRPr="0033319D" w:rsidRDefault="00912C18" w:rsidP="0033319D">
      <w:pPr>
        <w:spacing w:after="0" w:line="240" w:lineRule="auto"/>
        <w:ind w:firstLine="540"/>
      </w:pPr>
      <w:r w:rsidRPr="0033319D">
        <w:t>I Dirigenti scolastici sono tenuti a notificare agli interessati la presente, invitandoli a partecipare alle operazioni di nomina nei giorni programmati.</w:t>
      </w:r>
    </w:p>
    <w:p w:rsidR="00912C18" w:rsidRPr="00903E18" w:rsidRDefault="00912C18" w:rsidP="00A8208D">
      <w:pPr>
        <w:spacing w:after="0" w:line="240" w:lineRule="auto"/>
        <w:rPr>
          <w:rFonts w:ascii="Times New Roman" w:hAnsi="Times New Roman"/>
          <w:sz w:val="20"/>
          <w:lang w:eastAsia="it-IT"/>
        </w:rPr>
      </w:pPr>
    </w:p>
    <w:p w:rsidR="00912C18" w:rsidRPr="00903E18" w:rsidRDefault="00912C18" w:rsidP="00A8208D">
      <w:pPr>
        <w:pStyle w:val="Paragrafoelenco"/>
        <w:spacing w:after="0" w:line="240" w:lineRule="auto"/>
        <w:ind w:left="0" w:firstLine="567"/>
        <w:rPr>
          <w:b/>
          <w:sz w:val="20"/>
          <w:u w:val="single"/>
          <w:lang w:eastAsia="it-IT"/>
        </w:rPr>
      </w:pPr>
      <w:r w:rsidRPr="00903E18">
        <w:rPr>
          <w:b/>
          <w:sz w:val="20"/>
          <w:u w:val="single"/>
          <w:lang w:eastAsia="it-IT"/>
        </w:rPr>
        <w:t>La presente comunicazione viene pubblicata sul sito di questo UST e vale come formale convocazione per tutti gli interessati.</w:t>
      </w:r>
    </w:p>
    <w:p w:rsidR="00912C18" w:rsidRPr="00F97D6C" w:rsidRDefault="00912C18" w:rsidP="00A8208D">
      <w:pPr>
        <w:pStyle w:val="Paragrafoelenco"/>
        <w:spacing w:after="0" w:line="240" w:lineRule="auto"/>
        <w:ind w:left="1287"/>
        <w:rPr>
          <w:szCs w:val="22"/>
          <w:lang w:eastAsia="it-IT"/>
        </w:rPr>
      </w:pPr>
    </w:p>
    <w:p w:rsidR="00912C18" w:rsidRDefault="00912C18" w:rsidP="00A8208D">
      <w:pPr>
        <w:pStyle w:val="Firmato"/>
        <w:spacing w:before="0" w:line="240" w:lineRule="auto"/>
        <w:ind w:left="4678"/>
      </w:pPr>
      <w:r>
        <w:t>IL DIRIGENTE</w:t>
      </w:r>
      <w:r>
        <w:br/>
        <w:t>Antonio Catania</w:t>
      </w:r>
    </w:p>
    <w:p w:rsidR="00912C18" w:rsidRDefault="00912C18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912C18" w:rsidRDefault="00912C18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912C18" w:rsidRDefault="00912C18" w:rsidP="00EB6428">
      <w:pPr>
        <w:spacing w:after="0" w:line="240" w:lineRule="auto"/>
        <w:ind w:firstLine="5529"/>
        <w:contextualSpacing/>
        <w:rPr>
          <w:color w:val="404040"/>
          <w:sz w:val="14"/>
          <w:szCs w:val="14"/>
        </w:rPr>
      </w:pPr>
    </w:p>
    <w:p w:rsidR="00912C18" w:rsidRDefault="00912C1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385658" w:rsidRDefault="0038565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</w:p>
    <w:p w:rsidR="00912C18" w:rsidRPr="001525E0" w:rsidRDefault="00912C18" w:rsidP="001525E0">
      <w:pPr>
        <w:spacing w:after="0" w:line="240" w:lineRule="auto"/>
        <w:ind w:firstLine="567"/>
        <w:contextualSpacing/>
        <w:rPr>
          <w:color w:val="404040"/>
          <w:sz w:val="16"/>
          <w:szCs w:val="16"/>
        </w:rPr>
      </w:pPr>
      <w:r w:rsidRPr="001525E0">
        <w:rPr>
          <w:color w:val="404040"/>
          <w:sz w:val="16"/>
          <w:szCs w:val="16"/>
        </w:rPr>
        <w:t>Allegati:</w:t>
      </w:r>
    </w:p>
    <w:p w:rsidR="00912C18" w:rsidRDefault="00912C18" w:rsidP="001525E0">
      <w:pPr>
        <w:spacing w:after="0" w:line="240" w:lineRule="auto"/>
        <w:ind w:firstLine="567"/>
        <w:contextualSpacing/>
        <w:rPr>
          <w:color w:val="404040"/>
          <w:sz w:val="14"/>
          <w:szCs w:val="14"/>
        </w:rPr>
      </w:pPr>
    </w:p>
    <w:p w:rsidR="00912C18" w:rsidRPr="001525E0" w:rsidRDefault="00912C18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G</w:t>
      </w:r>
      <w:r w:rsidRPr="001525E0">
        <w:rPr>
          <w:sz w:val="16"/>
          <w:szCs w:val="16"/>
          <w:lang w:eastAsia="it-IT"/>
        </w:rPr>
        <w:t xml:space="preserve">raduatorie ad esaurimento della scuola </w:t>
      </w:r>
      <w:r>
        <w:rPr>
          <w:sz w:val="16"/>
          <w:szCs w:val="16"/>
          <w:lang w:eastAsia="it-IT"/>
        </w:rPr>
        <w:t>d</w:t>
      </w:r>
      <w:r w:rsidRPr="001525E0">
        <w:rPr>
          <w:sz w:val="16"/>
          <w:szCs w:val="16"/>
          <w:lang w:eastAsia="it-IT"/>
        </w:rPr>
        <w:t xml:space="preserve">ell’infanzia </w:t>
      </w:r>
      <w:r>
        <w:rPr>
          <w:sz w:val="16"/>
          <w:szCs w:val="16"/>
          <w:lang w:eastAsia="it-IT"/>
        </w:rPr>
        <w:t>per convocazione del 25.11.2016</w:t>
      </w:r>
      <w:r w:rsidRPr="001525E0">
        <w:rPr>
          <w:sz w:val="16"/>
          <w:szCs w:val="16"/>
          <w:lang w:eastAsia="it-IT"/>
        </w:rPr>
        <w:t>;</w:t>
      </w:r>
    </w:p>
    <w:p w:rsidR="00912C18" w:rsidRPr="001525E0" w:rsidRDefault="00912C18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D</w:t>
      </w:r>
      <w:r w:rsidRPr="001525E0">
        <w:rPr>
          <w:sz w:val="16"/>
          <w:szCs w:val="16"/>
          <w:lang w:eastAsia="it-IT"/>
        </w:rPr>
        <w:t>isponibilità dei posti curriculari e di sostegno;</w:t>
      </w:r>
    </w:p>
    <w:p w:rsidR="00912C18" w:rsidRPr="001525E0" w:rsidRDefault="00912C18" w:rsidP="001525E0">
      <w:pPr>
        <w:pStyle w:val="Paragrafoelenco"/>
        <w:numPr>
          <w:ilvl w:val="0"/>
          <w:numId w:val="8"/>
        </w:numPr>
        <w:spacing w:after="0" w:line="240" w:lineRule="auto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Prospetto nomine del 11-1</w:t>
      </w:r>
      <w:r w:rsidR="0033319D">
        <w:rPr>
          <w:sz w:val="16"/>
          <w:szCs w:val="16"/>
          <w:lang w:eastAsia="it-IT"/>
        </w:rPr>
        <w:t>4</w:t>
      </w:r>
      <w:r>
        <w:rPr>
          <w:sz w:val="16"/>
          <w:szCs w:val="16"/>
          <w:lang w:eastAsia="it-IT"/>
        </w:rPr>
        <w:t>-1</w:t>
      </w:r>
      <w:r w:rsidR="0033319D">
        <w:rPr>
          <w:sz w:val="16"/>
          <w:szCs w:val="16"/>
          <w:lang w:eastAsia="it-IT"/>
        </w:rPr>
        <w:t>5</w:t>
      </w:r>
      <w:r>
        <w:rPr>
          <w:sz w:val="16"/>
          <w:szCs w:val="16"/>
          <w:lang w:eastAsia="it-IT"/>
        </w:rPr>
        <w:t xml:space="preserve"> novembre 2016</w:t>
      </w:r>
      <w:r w:rsidR="0033319D">
        <w:rPr>
          <w:sz w:val="16"/>
          <w:szCs w:val="16"/>
          <w:lang w:eastAsia="it-IT"/>
        </w:rPr>
        <w:t>.</w:t>
      </w:r>
    </w:p>
    <w:p w:rsidR="00912C18" w:rsidRPr="00BE0E9D" w:rsidRDefault="00912C18" w:rsidP="00EB6428">
      <w:pPr>
        <w:spacing w:after="0" w:line="240" w:lineRule="auto"/>
        <w:ind w:firstLine="5529"/>
        <w:contextualSpacing/>
        <w:rPr>
          <w:sz w:val="14"/>
          <w:szCs w:val="14"/>
        </w:rPr>
      </w:pPr>
    </w:p>
    <w:sectPr w:rsidR="00912C18" w:rsidRPr="00BE0E9D" w:rsidSect="007A3E3E">
      <w:headerReference w:type="default" r:id="rId8"/>
      <w:footerReference w:type="default" r:id="rId9"/>
      <w:headerReference w:type="first" r:id="rId10"/>
      <w:pgSz w:w="11906" w:h="16838"/>
      <w:pgMar w:top="3375" w:right="1134" w:bottom="1134" w:left="1134" w:header="851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18" w:rsidRDefault="00912C18" w:rsidP="00735857">
      <w:pPr>
        <w:spacing w:after="0" w:line="240" w:lineRule="auto"/>
      </w:pPr>
      <w:r>
        <w:separator/>
      </w:r>
    </w:p>
  </w:endnote>
  <w:endnote w:type="continuationSeparator" w:id="0">
    <w:p w:rsidR="00912C18" w:rsidRDefault="00912C1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18" w:rsidRDefault="005E68A0" w:rsidP="0050056C">
    <w:pPr>
      <w:pStyle w:val="Pidipagina"/>
      <w:spacing w:before="240"/>
      <w:jc w:val="righ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4.7pt;margin-top:18.35pt;width:334.6pt;height:5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" filled="f" stroked="f">
          <v:textbox>
            <w:txbxContent>
              <w:p w:rsidR="00912C18" w:rsidRPr="006E3238" w:rsidRDefault="00912C18" w:rsidP="0072653A">
                <w:pPr>
                  <w:pStyle w:val="Pidipagina"/>
                  <w:rPr>
                    <w:color w:val="DE0029"/>
                    <w:sz w:val="12"/>
                    <w:szCs w:val="12"/>
                  </w:rPr>
                </w:pPr>
              </w:p>
              <w:p w:rsidR="00912C18" w:rsidRPr="006E3238" w:rsidRDefault="00912C18" w:rsidP="006E3238">
                <w:pPr>
                  <w:tabs>
                    <w:tab w:val="left" w:pos="3402"/>
                  </w:tabs>
                  <w:spacing w:after="0" w:line="240" w:lineRule="auto"/>
                  <w:jc w:val="left"/>
                  <w:rPr>
                    <w:sz w:val="12"/>
                    <w:szCs w:val="12"/>
                    <w:lang w:eastAsia="it-IT"/>
                  </w:rPr>
                </w:pPr>
                <w:r w:rsidRPr="006E3238">
                  <w:rPr>
                    <w:sz w:val="12"/>
                    <w:szCs w:val="12"/>
                    <w:lang w:eastAsia="it-IT"/>
                  </w:rPr>
                  <w:t xml:space="preserve">IL FUNZIONARIO RESPONSABILE: Anna Cangelosi  </w:t>
                </w:r>
                <w:r>
                  <w:rPr>
                    <w:sz w:val="12"/>
                    <w:szCs w:val="12"/>
                    <w:lang w:eastAsia="it-IT"/>
                  </w:rPr>
                  <w:tab/>
                </w:r>
                <w:r w:rsidRPr="006E3238">
                  <w:rPr>
                    <w:sz w:val="12"/>
                    <w:szCs w:val="12"/>
                    <w:lang w:eastAsia="it-IT"/>
                  </w:rPr>
                  <w:t>anna.cangelosi.to@istruzione.it</w:t>
                </w:r>
              </w:p>
              <w:p w:rsidR="00912C18" w:rsidRPr="006E3238" w:rsidRDefault="00912C18" w:rsidP="006E3238">
                <w:pPr>
                  <w:tabs>
                    <w:tab w:val="left" w:pos="3402"/>
                  </w:tabs>
                  <w:spacing w:after="0" w:line="240" w:lineRule="auto"/>
                  <w:jc w:val="left"/>
                  <w:rPr>
                    <w:sz w:val="12"/>
                    <w:szCs w:val="12"/>
                    <w:lang w:eastAsia="it-IT"/>
                  </w:rPr>
                </w:pPr>
                <w:r>
                  <w:rPr>
                    <w:sz w:val="12"/>
                    <w:szCs w:val="12"/>
                    <w:lang w:eastAsia="it-IT"/>
                  </w:rPr>
                  <w:t xml:space="preserve">Rif. Cinzia Contini </w:t>
                </w:r>
                <w:r>
                  <w:rPr>
                    <w:sz w:val="12"/>
                    <w:szCs w:val="12"/>
                    <w:lang w:eastAsia="it-IT"/>
                  </w:rPr>
                  <w:tab/>
                </w:r>
                <w:r w:rsidRPr="006E3238">
                  <w:rPr>
                    <w:sz w:val="12"/>
                    <w:szCs w:val="12"/>
                    <w:lang w:eastAsia="it-IT"/>
                  </w:rPr>
                  <w:t>cinzia.contini.to@istruzione.it</w:t>
                </w:r>
              </w:p>
              <w:p w:rsidR="00912C18" w:rsidRPr="006E3238" w:rsidRDefault="00912C18" w:rsidP="006E3238">
                <w:pPr>
                  <w:tabs>
                    <w:tab w:val="left" w:pos="3402"/>
                  </w:tabs>
                  <w:spacing w:after="0" w:line="240" w:lineRule="auto"/>
                  <w:jc w:val="left"/>
                  <w:rPr>
                    <w:sz w:val="12"/>
                    <w:szCs w:val="12"/>
                    <w:lang w:eastAsia="it-IT"/>
                  </w:rPr>
                </w:pPr>
                <w:r w:rsidRPr="006E3238">
                  <w:rPr>
                    <w:sz w:val="12"/>
                    <w:szCs w:val="12"/>
                    <w:lang w:eastAsia="it-IT"/>
                  </w:rPr>
                  <w:t>Rif. Marina Falco</w:t>
                </w:r>
                <w:r>
                  <w:rPr>
                    <w:sz w:val="12"/>
                    <w:szCs w:val="12"/>
                    <w:lang w:eastAsia="it-IT"/>
                  </w:rPr>
                  <w:t xml:space="preserve"> </w:t>
                </w:r>
                <w:r>
                  <w:rPr>
                    <w:sz w:val="12"/>
                    <w:szCs w:val="12"/>
                    <w:lang w:eastAsia="it-IT"/>
                  </w:rPr>
                  <w:tab/>
                </w:r>
                <w:r w:rsidRPr="006E3238">
                  <w:rPr>
                    <w:sz w:val="12"/>
                    <w:szCs w:val="12"/>
                    <w:lang w:eastAsia="it-IT"/>
                  </w:rPr>
                  <w:t xml:space="preserve">marina.falco.to@istruzione.it </w:t>
                </w:r>
              </w:p>
              <w:p w:rsidR="00912C18" w:rsidRPr="006E3238" w:rsidRDefault="00912C18" w:rsidP="006E3238">
                <w:pPr>
                  <w:tabs>
                    <w:tab w:val="left" w:pos="3402"/>
                  </w:tabs>
                  <w:spacing w:after="0" w:line="240" w:lineRule="auto"/>
                  <w:jc w:val="left"/>
                  <w:rPr>
                    <w:sz w:val="12"/>
                    <w:szCs w:val="12"/>
                    <w:lang w:eastAsia="it-IT"/>
                  </w:rPr>
                </w:pPr>
                <w:r>
                  <w:rPr>
                    <w:sz w:val="12"/>
                    <w:szCs w:val="12"/>
                    <w:lang w:eastAsia="it-IT"/>
                  </w:rPr>
                  <w:t xml:space="preserve">Rif. Rosalba Ferrantini </w:t>
                </w:r>
                <w:r>
                  <w:rPr>
                    <w:sz w:val="12"/>
                    <w:szCs w:val="12"/>
                    <w:lang w:eastAsia="it-IT"/>
                  </w:rPr>
                  <w:tab/>
                </w:r>
                <w:r w:rsidRPr="006E3238">
                  <w:rPr>
                    <w:sz w:val="12"/>
                    <w:szCs w:val="12"/>
                    <w:lang w:eastAsia="it-IT"/>
                  </w:rPr>
                  <w:t>rosalba.ferrantini.to@istruzione.it</w:t>
                </w:r>
              </w:p>
              <w:p w:rsidR="00912C18" w:rsidRPr="00F67B04" w:rsidRDefault="00912C18" w:rsidP="00F67B04">
                <w:pPr>
                  <w:ind w:firstLine="142"/>
                  <w:rPr>
                    <w:sz w:val="12"/>
                    <w:szCs w:val="12"/>
                    <w:lang w:eastAsia="it-IT"/>
                  </w:rPr>
                </w:pPr>
                <w:r w:rsidRPr="00F67B04">
                  <w:rPr>
                    <w:sz w:val="12"/>
                    <w:szCs w:val="12"/>
                    <w:lang w:eastAsia="it-IT"/>
                  </w:rPr>
                  <w:t>Via Coazze, 18 - 10138 Torino - @ uspto@postacert.istruzione.it – c.f.80089530010</w:t>
                </w:r>
              </w:p>
            </w:txbxContent>
          </v:textbox>
        </v:shape>
      </w:pict>
    </w:r>
    <w:r>
      <w:fldChar w:fldCharType="begin"/>
    </w:r>
    <w:r>
      <w:instrText>PAGE   \</w:instrText>
    </w:r>
    <w:r>
      <w:instrText>* MERGEFORMAT</w:instrText>
    </w:r>
    <w:r>
      <w:fldChar w:fldCharType="separate"/>
    </w:r>
    <w:r w:rsidR="00D530B9">
      <w:rPr>
        <w:noProof/>
      </w:rPr>
      <w:t>2</w:t>
    </w:r>
    <w:r>
      <w:rPr>
        <w:noProof/>
      </w:rPr>
      <w:fldChar w:fldCharType="end"/>
    </w:r>
  </w:p>
  <w:p w:rsidR="00912C18" w:rsidRPr="00735857" w:rsidRDefault="005E68A0" w:rsidP="00D50321">
    <w:pPr>
      <w:pStyle w:val="Pidipagina"/>
      <w:tabs>
        <w:tab w:val="clear" w:pos="4819"/>
        <w:tab w:val="clear" w:pos="9638"/>
        <w:tab w:val="left" w:pos="7767"/>
        <w:tab w:val="left" w:pos="8156"/>
      </w:tabs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2" o:spid="_x0000_i1026" type="#_x0000_t75" style="width:23.25pt;height:39pt;visibility:visible">
          <v:imagedata r:id="rId1" o:title=""/>
        </v:shape>
      </w:pict>
    </w:r>
    <w:r w:rsidR="00912C18">
      <w:rPr>
        <w:rFonts w:ascii="Copperplate Gothic Bold" w:hAnsi="Copperplate Gothic Bold"/>
        <w:color w:val="DE0029"/>
        <w:sz w:val="18"/>
      </w:rPr>
      <w:tab/>
    </w:r>
    <w:r w:rsidR="00912C18">
      <w:rPr>
        <w:rFonts w:ascii="Copperplate Gothic Bold" w:hAnsi="Copperplate Gothic Bold"/>
        <w:color w:val="DE0029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18" w:rsidRDefault="00912C18" w:rsidP="00735857">
      <w:pPr>
        <w:spacing w:after="0" w:line="240" w:lineRule="auto"/>
      </w:pPr>
      <w:r>
        <w:separator/>
      </w:r>
    </w:p>
  </w:footnote>
  <w:footnote w:type="continuationSeparator" w:id="0">
    <w:p w:rsidR="00912C18" w:rsidRDefault="00912C1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18" w:rsidRDefault="00912C18">
    <w:pPr>
      <w:pStyle w:val="Intestazione"/>
      <w:rPr>
        <w:noProof/>
      </w:rPr>
    </w:pPr>
  </w:p>
  <w:p w:rsidR="00912C18" w:rsidRDefault="00912C18">
    <w:pPr>
      <w:pStyle w:val="Intestazione"/>
      <w:rPr>
        <w:noProof/>
      </w:rPr>
    </w:pPr>
  </w:p>
  <w:p w:rsidR="00912C18" w:rsidRDefault="00912C18">
    <w:pPr>
      <w:pStyle w:val="Intestazione"/>
      <w:rPr>
        <w:noProof/>
        <w:lang w:eastAsia="it-IT"/>
      </w:rPr>
    </w:pPr>
  </w:p>
  <w:p w:rsidR="00912C18" w:rsidRDefault="005E68A0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60.15pt;margin-top:1.15pt;width:434.35pt;height:8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" stroked="f" strokeweight="0" insetpen="t">
          <v:shadow color="#ccc"/>
          <v:textbox inset="2.85pt,2.85pt,2.85pt,2.85pt">
            <w:txbxContent>
              <w:p w:rsidR="00912C18" w:rsidRDefault="00912C18" w:rsidP="00425DA2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  <w:r>
                  <w:rPr>
                    <w:rFonts w:ascii="Copperplate Gothic Bold" w:hAnsi="Copperplate Gothic Bold"/>
                    <w:sz w:val="24"/>
                    <w:szCs w:val="24"/>
                  </w:rPr>
                  <w:br/>
                </w: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  <w:t>Ufficio V -</w:t>
                </w:r>
                <w:r w:rsidRPr="00491957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 </w:t>
                </w: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Ambito territoriale di Torino</w:t>
                </w:r>
              </w:p>
              <w:p w:rsidR="00912C18" w:rsidRDefault="00912C18" w:rsidP="006E3238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Funzionamento e Reclutamento personale docente ed educativo</w:t>
                </w:r>
              </w:p>
              <w:p w:rsidR="00912C18" w:rsidRDefault="00912C18" w:rsidP="006E3238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Scuola dell’infanzia e Primaria</w:t>
                </w:r>
              </w:p>
              <w:p w:rsidR="00912C18" w:rsidRDefault="00912C18" w:rsidP="00425DA2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</w:r>
              </w:p>
              <w:p w:rsidR="00912C18" w:rsidRPr="00E7598E" w:rsidRDefault="00912C18" w:rsidP="00425DA2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Scuola dell’infanzia e primaria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50" type="#_x0000_t32" style="position:absolute;left:0;text-align:left;margin-left:60.1pt;margin-top:78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" strokecolor="#1475bb" strokeweight="2pt">
          <v:shadow color="#ccc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i1025" type="#_x0000_t75" style="width:55.5pt;height:63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18" w:rsidRDefault="005E68A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7" type="#_x0000_t75" style="width:55.5pt;height:63pt;visibility:visible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2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1Vj2pRYDAACRBgAADgAAAAAAAAAAAAAA&#10;AAAuAgAAZHJzL2Uyb0RvYy54bWxQSwECLQAUAAYACAAAACEAiRORu+EAAAALAQAADwAAAAAAAAAA&#10;AAAAAABwBQAAZHJzL2Rvd25yZXYueG1sUEsFBgAAAAAEAAQA8wAAAH4GAAAAAA==&#10;" stroked="f" strokeweight="0" insetpen="t">
          <v:shadow color="#ccc"/>
          <v:textbox inset="2.85pt,2.85pt,2.85pt,2.85pt">
            <w:txbxContent>
              <w:p w:rsidR="00912C18" w:rsidRPr="00E7598E" w:rsidRDefault="00912C18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912C18" w:rsidRPr="00E7598E" w:rsidRDefault="00912C18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53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dUmgIAAHk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O8RXVJoCAAB5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96"/>
    <w:multiLevelType w:val="hybridMultilevel"/>
    <w:tmpl w:val="8056F4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F65AC"/>
    <w:multiLevelType w:val="hybridMultilevel"/>
    <w:tmpl w:val="F3DABC74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4F22CC6"/>
    <w:multiLevelType w:val="hybridMultilevel"/>
    <w:tmpl w:val="FE1ADED6"/>
    <w:lvl w:ilvl="0" w:tplc="1F229E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8B84F21"/>
    <w:multiLevelType w:val="hybridMultilevel"/>
    <w:tmpl w:val="D42670B6"/>
    <w:lvl w:ilvl="0" w:tplc="B5FE4CEE">
      <w:start w:val="2"/>
      <w:numFmt w:val="bullet"/>
      <w:lvlText w:val="-"/>
      <w:lvlJc w:val="left"/>
      <w:pPr>
        <w:ind w:left="1647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5A0721B"/>
    <w:multiLevelType w:val="hybridMultilevel"/>
    <w:tmpl w:val="F7C4E65A"/>
    <w:lvl w:ilvl="0" w:tplc="FD44DD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B757C1A"/>
    <w:multiLevelType w:val="hybridMultilevel"/>
    <w:tmpl w:val="A0BAABDC"/>
    <w:lvl w:ilvl="0" w:tplc="1FFA3272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536C0A72"/>
    <w:multiLevelType w:val="hybridMultilevel"/>
    <w:tmpl w:val="F5EA9814"/>
    <w:lvl w:ilvl="0" w:tplc="AD5EA3BC">
      <w:start w:val="1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37B6016"/>
    <w:multiLevelType w:val="hybridMultilevel"/>
    <w:tmpl w:val="39EC643A"/>
    <w:lvl w:ilvl="0" w:tplc="126C105E">
      <w:start w:val="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D6D"/>
    <w:rsid w:val="00020ABB"/>
    <w:rsid w:val="000240B0"/>
    <w:rsid w:val="00026754"/>
    <w:rsid w:val="00026DD8"/>
    <w:rsid w:val="000634C3"/>
    <w:rsid w:val="0007683B"/>
    <w:rsid w:val="00097840"/>
    <w:rsid w:val="000D0E61"/>
    <w:rsid w:val="00104C46"/>
    <w:rsid w:val="00104E03"/>
    <w:rsid w:val="00105DDA"/>
    <w:rsid w:val="0011154D"/>
    <w:rsid w:val="00132C64"/>
    <w:rsid w:val="00144845"/>
    <w:rsid w:val="001463F4"/>
    <w:rsid w:val="001476A3"/>
    <w:rsid w:val="001525E0"/>
    <w:rsid w:val="00156550"/>
    <w:rsid w:val="00157378"/>
    <w:rsid w:val="00157533"/>
    <w:rsid w:val="00171593"/>
    <w:rsid w:val="00171C98"/>
    <w:rsid w:val="00176BD8"/>
    <w:rsid w:val="00194186"/>
    <w:rsid w:val="001C36C6"/>
    <w:rsid w:val="001D13FD"/>
    <w:rsid w:val="0020578F"/>
    <w:rsid w:val="00221772"/>
    <w:rsid w:val="002234E0"/>
    <w:rsid w:val="002271E0"/>
    <w:rsid w:val="0023363A"/>
    <w:rsid w:val="00245D96"/>
    <w:rsid w:val="002460B0"/>
    <w:rsid w:val="00247A7F"/>
    <w:rsid w:val="002524B9"/>
    <w:rsid w:val="0025679B"/>
    <w:rsid w:val="002B72D4"/>
    <w:rsid w:val="002F58D2"/>
    <w:rsid w:val="002F6CC8"/>
    <w:rsid w:val="00304D22"/>
    <w:rsid w:val="00326B70"/>
    <w:rsid w:val="00333095"/>
    <w:rsid w:val="0033319D"/>
    <w:rsid w:val="00342B9D"/>
    <w:rsid w:val="00344177"/>
    <w:rsid w:val="00345336"/>
    <w:rsid w:val="0035724C"/>
    <w:rsid w:val="003575D9"/>
    <w:rsid w:val="00362060"/>
    <w:rsid w:val="00372CE8"/>
    <w:rsid w:val="0038461B"/>
    <w:rsid w:val="00385658"/>
    <w:rsid w:val="003A6A26"/>
    <w:rsid w:val="003B07E1"/>
    <w:rsid w:val="003B2EB8"/>
    <w:rsid w:val="003F0E66"/>
    <w:rsid w:val="00401A01"/>
    <w:rsid w:val="00405501"/>
    <w:rsid w:val="004237FD"/>
    <w:rsid w:val="00425DA2"/>
    <w:rsid w:val="00425ED9"/>
    <w:rsid w:val="00435E18"/>
    <w:rsid w:val="0043773E"/>
    <w:rsid w:val="004873EF"/>
    <w:rsid w:val="00491957"/>
    <w:rsid w:val="004921B5"/>
    <w:rsid w:val="004A5D7A"/>
    <w:rsid w:val="004C72D7"/>
    <w:rsid w:val="004C7D41"/>
    <w:rsid w:val="004E032D"/>
    <w:rsid w:val="004F17A1"/>
    <w:rsid w:val="0050056C"/>
    <w:rsid w:val="00513C30"/>
    <w:rsid w:val="0052178C"/>
    <w:rsid w:val="00534E1E"/>
    <w:rsid w:val="005440F4"/>
    <w:rsid w:val="0054689F"/>
    <w:rsid w:val="005869CC"/>
    <w:rsid w:val="00594191"/>
    <w:rsid w:val="005A447F"/>
    <w:rsid w:val="00614179"/>
    <w:rsid w:val="00615D3D"/>
    <w:rsid w:val="00641020"/>
    <w:rsid w:val="00647C3C"/>
    <w:rsid w:val="00653E89"/>
    <w:rsid w:val="00655AEA"/>
    <w:rsid w:val="00684E03"/>
    <w:rsid w:val="00686CE6"/>
    <w:rsid w:val="006933CE"/>
    <w:rsid w:val="006C7F03"/>
    <w:rsid w:val="006D2294"/>
    <w:rsid w:val="006D5BCE"/>
    <w:rsid w:val="006E3238"/>
    <w:rsid w:val="006E35AD"/>
    <w:rsid w:val="0072653A"/>
    <w:rsid w:val="00727470"/>
    <w:rsid w:val="00735857"/>
    <w:rsid w:val="00764208"/>
    <w:rsid w:val="0077475F"/>
    <w:rsid w:val="007A3E3E"/>
    <w:rsid w:val="007B0F03"/>
    <w:rsid w:val="007C3CBD"/>
    <w:rsid w:val="007C4982"/>
    <w:rsid w:val="008074E6"/>
    <w:rsid w:val="00832BC2"/>
    <w:rsid w:val="00833790"/>
    <w:rsid w:val="00841835"/>
    <w:rsid w:val="00887190"/>
    <w:rsid w:val="00892BF9"/>
    <w:rsid w:val="008B148F"/>
    <w:rsid w:val="008B1EB2"/>
    <w:rsid w:val="008B46E2"/>
    <w:rsid w:val="008B6D2F"/>
    <w:rsid w:val="008D1412"/>
    <w:rsid w:val="008F4B65"/>
    <w:rsid w:val="008F658D"/>
    <w:rsid w:val="008F7067"/>
    <w:rsid w:val="00903E18"/>
    <w:rsid w:val="00912C18"/>
    <w:rsid w:val="00917BFF"/>
    <w:rsid w:val="00920922"/>
    <w:rsid w:val="00930855"/>
    <w:rsid w:val="00957E18"/>
    <w:rsid w:val="00982B8F"/>
    <w:rsid w:val="00984E26"/>
    <w:rsid w:val="0099792E"/>
    <w:rsid w:val="00A05E12"/>
    <w:rsid w:val="00A176CC"/>
    <w:rsid w:val="00A47484"/>
    <w:rsid w:val="00A53694"/>
    <w:rsid w:val="00A63ADA"/>
    <w:rsid w:val="00A67D5E"/>
    <w:rsid w:val="00A73D8E"/>
    <w:rsid w:val="00A8208D"/>
    <w:rsid w:val="00A82B7B"/>
    <w:rsid w:val="00A93438"/>
    <w:rsid w:val="00AB7A48"/>
    <w:rsid w:val="00AD3665"/>
    <w:rsid w:val="00AD516B"/>
    <w:rsid w:val="00AF6D3E"/>
    <w:rsid w:val="00B16984"/>
    <w:rsid w:val="00B442B8"/>
    <w:rsid w:val="00B73F7A"/>
    <w:rsid w:val="00B9467A"/>
    <w:rsid w:val="00B97D8C"/>
    <w:rsid w:val="00BE0E9D"/>
    <w:rsid w:val="00C13338"/>
    <w:rsid w:val="00C354F1"/>
    <w:rsid w:val="00C42C1D"/>
    <w:rsid w:val="00C80FC1"/>
    <w:rsid w:val="00C94F10"/>
    <w:rsid w:val="00CB447C"/>
    <w:rsid w:val="00CC364F"/>
    <w:rsid w:val="00CD146C"/>
    <w:rsid w:val="00CE7F60"/>
    <w:rsid w:val="00D15FDF"/>
    <w:rsid w:val="00D230BD"/>
    <w:rsid w:val="00D23866"/>
    <w:rsid w:val="00D402CD"/>
    <w:rsid w:val="00D50321"/>
    <w:rsid w:val="00D530B9"/>
    <w:rsid w:val="00D61D6D"/>
    <w:rsid w:val="00D775E5"/>
    <w:rsid w:val="00D87D0A"/>
    <w:rsid w:val="00D93B04"/>
    <w:rsid w:val="00DA0E6E"/>
    <w:rsid w:val="00DB7947"/>
    <w:rsid w:val="00DE47F4"/>
    <w:rsid w:val="00DF38D4"/>
    <w:rsid w:val="00DF7F91"/>
    <w:rsid w:val="00E163F0"/>
    <w:rsid w:val="00E20548"/>
    <w:rsid w:val="00E247D0"/>
    <w:rsid w:val="00E504C2"/>
    <w:rsid w:val="00E7598E"/>
    <w:rsid w:val="00E8176E"/>
    <w:rsid w:val="00E921F5"/>
    <w:rsid w:val="00EA2144"/>
    <w:rsid w:val="00EA2170"/>
    <w:rsid w:val="00EB552B"/>
    <w:rsid w:val="00EB6428"/>
    <w:rsid w:val="00EC7824"/>
    <w:rsid w:val="00ED1B9C"/>
    <w:rsid w:val="00EE6018"/>
    <w:rsid w:val="00F06B1B"/>
    <w:rsid w:val="00F140BC"/>
    <w:rsid w:val="00F24949"/>
    <w:rsid w:val="00F37B8B"/>
    <w:rsid w:val="00F64B00"/>
    <w:rsid w:val="00F651D5"/>
    <w:rsid w:val="00F67B04"/>
    <w:rsid w:val="00F7198B"/>
    <w:rsid w:val="00F76BDB"/>
    <w:rsid w:val="00F85F07"/>
    <w:rsid w:val="00F97D6C"/>
    <w:rsid w:val="00FB65FB"/>
    <w:rsid w:val="00FB7606"/>
    <w:rsid w:val="00FE5971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144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2144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A2144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A2144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A2144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A2144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A2144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A2144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A2144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2144"/>
    <w:rPr>
      <w:smallCaps/>
      <w:spacing w:val="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A2144"/>
    <w:rPr>
      <w:smallCaps/>
      <w:spacing w:val="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2144"/>
    <w:rPr>
      <w:smallCaps/>
      <w:spacing w:val="5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A2144"/>
    <w:rPr>
      <w:smallCaps/>
      <w:spacing w:val="10"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A2144"/>
    <w:rPr>
      <w:smallCaps/>
      <w:color w:val="943634"/>
      <w:spacing w:val="10"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A2144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A2144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A2144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EA2144"/>
    <w:rPr>
      <w:b/>
      <w:i/>
      <w:smallCaps/>
      <w:color w:val="622423"/>
    </w:rPr>
  </w:style>
  <w:style w:type="paragraph" w:styleId="Intestazione">
    <w:name w:val="header"/>
    <w:basedOn w:val="Normale"/>
    <w:link w:val="Intestazione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58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58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3585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5857"/>
    <w:rPr>
      <w:rFonts w:ascii="Tahoma" w:hAnsi="Tahoma"/>
      <w:sz w:val="16"/>
    </w:rPr>
  </w:style>
  <w:style w:type="paragraph" w:styleId="Didascalia">
    <w:name w:val="caption"/>
    <w:basedOn w:val="Normale"/>
    <w:next w:val="Normale"/>
    <w:uiPriority w:val="99"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rFonts w:ascii="Calibri" w:hAnsi="Calibri"/>
      <w:smallCaps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2144"/>
    <w:rPr>
      <w:smallCaps/>
      <w:sz w:val="4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A2144"/>
    <w:pPr>
      <w:spacing w:after="720" w:line="240" w:lineRule="auto"/>
      <w:jc w:val="right"/>
    </w:pPr>
    <w:rPr>
      <w:rFonts w:ascii="Cambria" w:hAnsi="Cambria"/>
      <w:sz w:val="20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A2144"/>
    <w:rPr>
      <w:rFonts w:ascii="Cambria" w:hAnsi="Cambria"/>
      <w:sz w:val="22"/>
    </w:rPr>
  </w:style>
  <w:style w:type="character" w:styleId="Enfasigrassetto">
    <w:name w:val="Strong"/>
    <w:basedOn w:val="Carpredefinitoparagrafo"/>
    <w:uiPriority w:val="99"/>
    <w:qFormat/>
    <w:rsid w:val="00EA2144"/>
    <w:rPr>
      <w:rFonts w:cs="Times New Roman"/>
      <w:b/>
      <w:color w:val="C0504D"/>
    </w:rPr>
  </w:style>
  <w:style w:type="character" w:styleId="Enfasicorsivo">
    <w:name w:val="Emphasis"/>
    <w:basedOn w:val="Carpredefinitoparagrafo"/>
    <w:uiPriority w:val="99"/>
    <w:qFormat/>
    <w:rsid w:val="00EA2144"/>
    <w:rPr>
      <w:rFonts w:cs="Times New Roman"/>
      <w:b/>
      <w:i/>
      <w:spacing w:val="10"/>
    </w:rPr>
  </w:style>
  <w:style w:type="paragraph" w:styleId="Paragrafoelenco">
    <w:name w:val="List Paragraph"/>
    <w:basedOn w:val="Normale"/>
    <w:uiPriority w:val="99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EA2144"/>
    <w:rPr>
      <w:rFonts w:ascii="Calibri" w:hAnsi="Calibri"/>
      <w:i/>
      <w:sz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EA2144"/>
    <w:rPr>
      <w:b/>
      <w:i/>
      <w:color w:val="FFFFFF"/>
      <w:shd w:val="clear" w:color="auto" w:fill="C0504D"/>
    </w:rPr>
  </w:style>
  <w:style w:type="character" w:styleId="Enfasidelicata">
    <w:name w:val="Subtle Emphasis"/>
    <w:basedOn w:val="Carpredefinitoparagrafo"/>
    <w:uiPriority w:val="99"/>
    <w:qFormat/>
    <w:rsid w:val="00EA2144"/>
    <w:rPr>
      <w:i/>
    </w:rPr>
  </w:style>
  <w:style w:type="character" w:styleId="Enfasiintensa">
    <w:name w:val="Intense Emphasis"/>
    <w:basedOn w:val="Carpredefinitoparagrafo"/>
    <w:uiPriority w:val="99"/>
    <w:qFormat/>
    <w:rsid w:val="00EA2144"/>
    <w:rPr>
      <w:b/>
      <w:i/>
      <w:color w:val="C0504D"/>
      <w:spacing w:val="10"/>
    </w:rPr>
  </w:style>
  <w:style w:type="character" w:styleId="Riferimentodelicato">
    <w:name w:val="Subtle Reference"/>
    <w:basedOn w:val="Carpredefinitoparagrafo"/>
    <w:uiPriority w:val="99"/>
    <w:qFormat/>
    <w:rsid w:val="00EA2144"/>
    <w:rPr>
      <w:b/>
    </w:rPr>
  </w:style>
  <w:style w:type="character" w:styleId="Riferimentointenso">
    <w:name w:val="Intense Reference"/>
    <w:basedOn w:val="Carpredefinitoparagrafo"/>
    <w:uiPriority w:val="99"/>
    <w:qFormat/>
    <w:rsid w:val="00EA2144"/>
    <w:rPr>
      <w:b/>
      <w:smallCaps/>
      <w:spacing w:val="5"/>
      <w:sz w:val="22"/>
      <w:u w:val="single"/>
    </w:rPr>
  </w:style>
  <w:style w:type="character" w:styleId="Titolodellibro">
    <w:name w:val="Book Title"/>
    <w:basedOn w:val="Carpredefinitoparagrafo"/>
    <w:uiPriority w:val="99"/>
    <w:qFormat/>
    <w:rsid w:val="00EA2144"/>
    <w:rPr>
      <w:rFonts w:ascii="Cambria" w:hAnsi="Cambria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EA2144"/>
    <w:pPr>
      <w:outlineLvl w:val="9"/>
    </w:pPr>
  </w:style>
  <w:style w:type="character" w:styleId="Collegamentoipertestuale">
    <w:name w:val="Hyperlink"/>
    <w:basedOn w:val="Carpredefinitoparagrafo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e"/>
    <w:autoRedefine/>
    <w:uiPriority w:val="99"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cs="Calibri"/>
      <w:color w:val="000000"/>
      <w:szCs w:val="22"/>
    </w:rPr>
  </w:style>
  <w:style w:type="paragraph" w:customStyle="1" w:styleId="LuogoData">
    <w:name w:val="LuogoData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e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uiPriority w:val="99"/>
    <w:rsid w:val="00AF6D3E"/>
    <w:pPr>
      <w:spacing w:before="480" w:after="600"/>
      <w:contextualSpacing/>
    </w:pPr>
    <w:rPr>
      <w:b/>
      <w:color w:val="000000"/>
      <w:szCs w:val="22"/>
      <w:lang w:eastAsia="it-IT"/>
    </w:rPr>
  </w:style>
  <w:style w:type="character" w:customStyle="1" w:styleId="OggettoCarattere">
    <w:name w:val="Oggetto Carattere"/>
    <w:link w:val="Oggetto"/>
    <w:uiPriority w:val="99"/>
    <w:locked/>
    <w:rsid w:val="006E35AD"/>
    <w:rPr>
      <w:rFonts w:ascii="Verdana" w:eastAsia="Times New Roman" w:hAnsi="Verdana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24\AppData\Local\Temp\ZGTemp\firma_dirigenti\carta_intestata_firma_dirigente_uff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carta_intestata_firma_dirigente_uff5.dotx</Template>
  <TotalTime>65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23 novembre 2016 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23 novembre 2016 </dc:title>
  <dc:subject/>
  <dc:creator>Administrator</dc:creator>
  <cp:keywords/>
  <dc:description/>
  <cp:lastModifiedBy>Administrator</cp:lastModifiedBy>
  <cp:revision>6</cp:revision>
  <cp:lastPrinted>2016-11-23T08:58:00Z</cp:lastPrinted>
  <dcterms:created xsi:type="dcterms:W3CDTF">2016-11-22T23:19:00Z</dcterms:created>
  <dcterms:modified xsi:type="dcterms:W3CDTF">2016-11-23T08:58:00Z</dcterms:modified>
</cp:coreProperties>
</file>